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110982" w:rsidRDefault="00110982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PLASTYKA</w:t>
      </w:r>
      <w:r w:rsidR="00E2160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V</w:t>
      </w:r>
      <w:r w:rsidR="006731E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r w:rsidR="00F17D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</w:p>
    <w:p w:rsidR="0086047D" w:rsidRPr="006578DD" w:rsidRDefault="0086047D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21606" w:rsidRPr="006578DD" w:rsidRDefault="00E21606" w:rsidP="0086047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6047D" w:rsidRPr="006578DD" w:rsidTr="0086047D"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</w:t>
            </w:r>
          </w:p>
        </w:tc>
      </w:tr>
      <w:tr w:rsidR="0086047D" w:rsidRPr="006578DD" w:rsidTr="0086047D"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Celująca</w:t>
            </w:r>
          </w:p>
        </w:tc>
        <w:tc>
          <w:tcPr>
            <w:tcW w:w="4531" w:type="dxa"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86047D" w:rsidRPr="006578DD" w:rsidTr="00D0004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6047D" w:rsidRPr="00110982" w:rsidRDefault="0086047D" w:rsidP="0086047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</w:tc>
            </w:tr>
          </w:tbl>
          <w:p w:rsidR="0086047D" w:rsidRPr="006578DD" w:rsidRDefault="0086047D" w:rsidP="006731E0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Opanował wymagania na ocenę bardzo dobrą.</w:t>
            </w:r>
            <w:r w:rsidR="006731E0" w:rsidRPr="006578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78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Bierze udział w czterech konkursach plastycznych pozaszkolnych w ciągu całego roku szkolnego. </w:t>
            </w:r>
          </w:p>
        </w:tc>
      </w:tr>
      <w:tr w:rsidR="0086047D" w:rsidRPr="006578DD" w:rsidTr="0086047D"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4531" w:type="dxa"/>
          </w:tcPr>
          <w:p w:rsidR="0086047D" w:rsidRPr="006578DD" w:rsidRDefault="00F17D17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Realizuje prace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 xml:space="preserve"> artystyczne o wysokim poziomie formalnym i koncep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cyjnym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, spójnie interpretuje prace w kontekście artystycznym, przedstawia uzasadnienie artystyczne.</w:t>
            </w:r>
          </w:p>
        </w:tc>
      </w:tr>
      <w:tr w:rsidR="0086047D" w:rsidRPr="006578DD" w:rsidTr="0086047D"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4531" w:type="dxa"/>
          </w:tcPr>
          <w:p w:rsidR="0086047D" w:rsidRPr="006578DD" w:rsidRDefault="00F17D17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Proponuje własne koncepcje, łączy różne ś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 xml:space="preserve">rodki i techniki, 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uzasadnia koncepcję, analizuje prace innych w perspektywie stylów artystycznych i epok.</w:t>
            </w:r>
          </w:p>
        </w:tc>
      </w:tr>
      <w:tr w:rsidR="0086047D" w:rsidRPr="006578DD" w:rsidTr="0086047D"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4531" w:type="dxa"/>
          </w:tcPr>
          <w:p w:rsidR="0086047D" w:rsidRPr="006578DD" w:rsidRDefault="00F17D17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Tworzy prace inspirowane nurtami współczesnymi, stosuje środki wyrazu świadomie, interpretując temat, potrafi analizować i omówić prace artystów oraz własne wybory.</w:t>
            </w:r>
          </w:p>
        </w:tc>
      </w:tr>
      <w:tr w:rsidR="0086047D" w:rsidRPr="006578DD" w:rsidTr="0086047D">
        <w:tc>
          <w:tcPr>
            <w:tcW w:w="4531" w:type="dxa"/>
          </w:tcPr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  <w:p w:rsidR="0086047D" w:rsidRPr="006578DD" w:rsidRDefault="0086047D" w:rsidP="0086047D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4531" w:type="dxa"/>
          </w:tcPr>
          <w:p w:rsidR="0086047D" w:rsidRPr="006578DD" w:rsidRDefault="00F17D17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Rozpoznaje podstawowe nurty współczesne, potrafi wykonać pracę z pomocą, próbuje zastosować nowe środki (abs</w:t>
            </w:r>
            <w:r w:rsidR="006578DD" w:rsidRPr="006578DD">
              <w:rPr>
                <w:rFonts w:ascii="Times New Roman" w:hAnsi="Times New Roman" w:cs="Times New Roman"/>
                <w:sz w:val="24"/>
                <w:szCs w:val="24"/>
              </w:rPr>
              <w:t>trakcja, kolaż, rzeźba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) pod kierunkiem.</w:t>
            </w:r>
          </w:p>
        </w:tc>
      </w:tr>
      <w:tr w:rsidR="0086047D" w:rsidRPr="006578DD" w:rsidTr="00E21606">
        <w:trPr>
          <w:trHeight w:val="594"/>
        </w:trPr>
        <w:tc>
          <w:tcPr>
            <w:tcW w:w="4531" w:type="dxa"/>
          </w:tcPr>
          <w:p w:rsidR="0086047D" w:rsidRPr="006578DD" w:rsidRDefault="0086047D" w:rsidP="00E21606">
            <w:pPr>
              <w:spacing w:before="100" w:beforeAutospacing="1" w:after="100" w:afterAutospacing="1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4531" w:type="dxa"/>
          </w:tcPr>
          <w:p w:rsidR="0086047D" w:rsidRPr="006578DD" w:rsidRDefault="006578DD" w:rsidP="0086047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Brak opanowania nowych nu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rtów (np. pop-art</w:t>
            </w:r>
            <w:r w:rsidRPr="006578DD">
              <w:rPr>
                <w:rFonts w:ascii="Times New Roman" w:hAnsi="Times New Roman" w:cs="Times New Roman"/>
                <w:sz w:val="24"/>
                <w:szCs w:val="24"/>
              </w:rPr>
              <w:t>), prace prymitywne forma i technika, niska motywacja.</w:t>
            </w:r>
          </w:p>
        </w:tc>
      </w:tr>
    </w:tbl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6047D" w:rsidRPr="006578DD" w:rsidTr="001109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6047D" w:rsidRPr="00110982" w:rsidRDefault="0086047D" w:rsidP="001109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110982" w:rsidRPr="0051391D" w:rsidRDefault="00110982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GoBack"/>
      <w:bookmarkEnd w:id="0"/>
    </w:p>
    <w:sectPr w:rsidR="00110982" w:rsidRPr="00513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032032"/>
    <w:rsid w:val="00110982"/>
    <w:rsid w:val="00143568"/>
    <w:rsid w:val="0051391D"/>
    <w:rsid w:val="00551192"/>
    <w:rsid w:val="006346C1"/>
    <w:rsid w:val="006578DD"/>
    <w:rsid w:val="006649BD"/>
    <w:rsid w:val="006731E0"/>
    <w:rsid w:val="0086047D"/>
    <w:rsid w:val="00C324FB"/>
    <w:rsid w:val="00CC5645"/>
    <w:rsid w:val="00DD4CEA"/>
    <w:rsid w:val="00E21606"/>
    <w:rsid w:val="00F17376"/>
    <w:rsid w:val="00F1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2025-10-11T12:07:00Z</dcterms:created>
  <dcterms:modified xsi:type="dcterms:W3CDTF">2025-10-11T12:07:00Z</dcterms:modified>
</cp:coreProperties>
</file>