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91D" w:rsidRPr="00C324FB" w:rsidRDefault="0051391D" w:rsidP="0051391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WYMAGANIA EDUKACYJNE NA POSZCEGÓLNE OCENY </w:t>
      </w:r>
    </w:p>
    <w:p w:rsidR="0051391D" w:rsidRPr="0051391D" w:rsidRDefault="0051391D" w:rsidP="00C324FB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C324F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MUZYKA KL. IV</w:t>
      </w:r>
      <w:bookmarkStart w:id="0" w:name="_GoBack"/>
      <w:bookmarkEnd w:id="0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29"/>
        <w:gridCol w:w="8343"/>
      </w:tblGrid>
      <w:tr w:rsidR="0051391D" w:rsidRPr="00C324FB" w:rsidTr="0051391D">
        <w:trPr>
          <w:tblHeader/>
          <w:tblCellSpacing w:w="15" w:type="dxa"/>
        </w:trPr>
        <w:tc>
          <w:tcPr>
            <w:tcW w:w="684" w:type="dxa"/>
            <w:vAlign w:val="center"/>
            <w:hideMark/>
          </w:tcPr>
          <w:p w:rsidR="0051391D" w:rsidRPr="0051391D" w:rsidRDefault="0051391D" w:rsidP="00513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298" w:type="dxa"/>
            <w:vAlign w:val="center"/>
            <w:hideMark/>
          </w:tcPr>
          <w:p w:rsidR="00C324FB" w:rsidRDefault="00C324FB"/>
          <w:tbl>
            <w:tblPr>
              <w:tblStyle w:val="Tabela-Siatka"/>
              <w:tblW w:w="0" w:type="auto"/>
              <w:tblLook w:val="04A0" w:firstRow="1" w:lastRow="0" w:firstColumn="1" w:lastColumn="0" w:noHBand="0" w:noVBand="1"/>
            </w:tblPr>
            <w:tblGrid>
              <w:gridCol w:w="3682"/>
              <w:gridCol w:w="3683"/>
            </w:tblGrid>
            <w:tr w:rsidR="0051391D" w:rsidRPr="00C324FB" w:rsidTr="0051391D">
              <w:tc>
                <w:tcPr>
                  <w:tcW w:w="3682" w:type="dxa"/>
                </w:tcPr>
                <w:p w:rsidR="00C324FB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</w:p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OCENA</w:t>
                  </w:r>
                </w:p>
                <w:p w:rsidR="00C324FB" w:rsidRPr="00C324FB" w:rsidRDefault="00C324FB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</w:p>
              </w:tc>
              <w:tc>
                <w:tcPr>
                  <w:tcW w:w="3683" w:type="dxa"/>
                </w:tcPr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 xml:space="preserve">WYMAGANIA </w:t>
                  </w:r>
                </w:p>
              </w:tc>
            </w:tr>
            <w:tr w:rsidR="0051391D" w:rsidRPr="00C324FB" w:rsidTr="0051391D">
              <w:tc>
                <w:tcPr>
                  <w:tcW w:w="3682" w:type="dxa"/>
                </w:tcPr>
                <w:p w:rsidR="0051391D" w:rsidRPr="00C324FB" w:rsidRDefault="0051391D" w:rsidP="00C324FB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Celująca</w:t>
                  </w:r>
                </w:p>
              </w:tc>
              <w:tc>
                <w:tcPr>
                  <w:tcW w:w="3683" w:type="dxa"/>
                </w:tcPr>
                <w:p w:rsidR="0051391D" w:rsidRPr="00C324FB" w:rsidRDefault="00C324FB" w:rsidP="00C324FB">
                  <w:pPr>
                    <w:rPr>
                      <w:rFonts w:ascii="Times New Roman" w:hAnsi="Times New Roman" w:cs="Times New Roman"/>
                    </w:rPr>
                  </w:pPr>
                  <w:r w:rsidRPr="00C324FB">
                    <w:rPr>
                      <w:rFonts w:ascii="Times New Roman" w:hAnsi="Times New Roman" w:cs="Times New Roman"/>
                    </w:rPr>
                    <w:t>Wykazuje się wysoką swobodą w wykonaniu (śpiew, instrument</w:t>
                  </w:r>
                  <w:r w:rsidRPr="00C324FB">
                    <w:rPr>
                      <w:rFonts w:ascii="Times New Roman" w:hAnsi="Times New Roman" w:cs="Times New Roman"/>
                    </w:rPr>
                    <w:t xml:space="preserve"> (flet prosty, instrumenty perkusyjne), rytm), p</w:t>
                  </w:r>
                  <w:r w:rsidRPr="00C324FB">
                    <w:rPr>
                      <w:rFonts w:ascii="Times New Roman" w:hAnsi="Times New Roman" w:cs="Times New Roman"/>
                    </w:rPr>
                    <w:t>roponuje włas</w:t>
                  </w:r>
                  <w:r w:rsidRPr="00C324FB">
                    <w:rPr>
                      <w:rFonts w:ascii="Times New Roman" w:hAnsi="Times New Roman" w:cs="Times New Roman"/>
                    </w:rPr>
                    <w:t>ne aranżacje lub improwizacje, d</w:t>
                  </w:r>
                  <w:r w:rsidRPr="00C324FB">
                    <w:rPr>
                      <w:rFonts w:ascii="Times New Roman" w:hAnsi="Times New Roman" w:cs="Times New Roman"/>
                    </w:rPr>
                    <w:t>ogłębnie analizuje utwór i uzasadnia interpretacje, prezentuje utwór dla szerszej publiczności (np. szkolny koncert), odnosi się do kontekstu kulturowego, potrafi po</w:t>
                  </w:r>
                  <w:r w:rsidRPr="00C324FB">
                    <w:rPr>
                      <w:rFonts w:ascii="Times New Roman" w:hAnsi="Times New Roman" w:cs="Times New Roman"/>
                    </w:rPr>
                    <w:t>wiązać utwór z epoką lub stylem, bierze udział w muzycznych konkursach pozaszkolnych.</w:t>
                  </w:r>
                </w:p>
              </w:tc>
            </w:tr>
            <w:tr w:rsidR="0051391D" w:rsidRPr="00C324FB" w:rsidTr="0051391D">
              <w:tc>
                <w:tcPr>
                  <w:tcW w:w="3682" w:type="dxa"/>
                </w:tcPr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Bardzo dobra</w:t>
                  </w:r>
                </w:p>
              </w:tc>
              <w:tc>
                <w:tcPr>
                  <w:tcW w:w="3683" w:type="dxa"/>
                </w:tcPr>
                <w:p w:rsidR="0051391D" w:rsidRPr="00C324FB" w:rsidRDefault="00C324FB" w:rsidP="00C324FB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hAnsi="Times New Roman" w:cs="Times New Roman"/>
                    </w:rPr>
                    <w:t>Samodzielnie wykonuje utwory o umiarkowanej trudności, interpretuje utwór, potrafi analizować strukturę utworu (zwrotki, refren, formy podstawowe), wnosi pomysły do interpretacji grupowej, potrafi rozpoznawać style muzyczne.</w:t>
                  </w:r>
                </w:p>
              </w:tc>
            </w:tr>
            <w:tr w:rsidR="0051391D" w:rsidRPr="00C324FB" w:rsidTr="0051391D">
              <w:tc>
                <w:tcPr>
                  <w:tcW w:w="3682" w:type="dxa"/>
                </w:tcPr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Dobra</w:t>
                  </w:r>
                </w:p>
              </w:tc>
              <w:tc>
                <w:tcPr>
                  <w:tcW w:w="3683" w:type="dxa"/>
                </w:tcPr>
                <w:p w:rsidR="0051391D" w:rsidRPr="00C324FB" w:rsidRDefault="00C324FB" w:rsidP="00C324FB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hAnsi="Times New Roman" w:cs="Times New Roman"/>
                    </w:rPr>
                    <w:t>Aktywnie uczestniczy w śpiewie, grze lub rytmie, podejmuje próby improwizacji (np. uzupełnianie melodii), wskazuje wykonawcę, styl i cechy utworu, potrafi odnotować prosty zapis nutowy lub rytmiczny.</w:t>
                  </w:r>
                </w:p>
              </w:tc>
            </w:tr>
            <w:tr w:rsidR="0051391D" w:rsidRPr="00C324FB" w:rsidTr="0051391D">
              <w:tc>
                <w:tcPr>
                  <w:tcW w:w="3682" w:type="dxa"/>
                </w:tcPr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Dostateczna</w:t>
                  </w:r>
                </w:p>
              </w:tc>
              <w:tc>
                <w:tcPr>
                  <w:tcW w:w="3683" w:type="dxa"/>
                </w:tcPr>
                <w:p w:rsidR="0051391D" w:rsidRPr="00C324FB" w:rsidRDefault="00C324FB" w:rsidP="00C324FB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hAnsi="Times New Roman" w:cs="Times New Roman"/>
                    </w:rPr>
                    <w:t>Poprawnie odczytuje wartości nut i pauz, potrafi zaprezentować prostą melodię lub frazę muzyczną, współpracuje w grupie (np. zespół klasowy), potrafi opisać cechy utworu (tempo, rodzaj, nastrój).</w:t>
                  </w:r>
                </w:p>
              </w:tc>
            </w:tr>
            <w:tr w:rsidR="0051391D" w:rsidRPr="00C324FB" w:rsidTr="0051391D">
              <w:tc>
                <w:tcPr>
                  <w:tcW w:w="3682" w:type="dxa"/>
                </w:tcPr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>Dopuszczająca</w:t>
                  </w:r>
                </w:p>
              </w:tc>
              <w:tc>
                <w:tcPr>
                  <w:tcW w:w="3683" w:type="dxa"/>
                </w:tcPr>
                <w:p w:rsidR="0051391D" w:rsidRPr="00C324FB" w:rsidRDefault="00C324FB" w:rsidP="00C324FB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hAnsi="Times New Roman" w:cs="Times New Roman"/>
                    </w:rPr>
                    <w:t>Rozróżnia podstawowe pojęcia muzyczne (np. nuta, takt, pauza), potrafi wykonać prosty utwór znany uczniom (śpiew lub prosty rytm), reaguje na prowadzenie rytmu z pomocą nauczyciela, bierze udział w zajęciach.</w:t>
                  </w:r>
                </w:p>
              </w:tc>
            </w:tr>
            <w:tr w:rsidR="0051391D" w:rsidRPr="00C324FB" w:rsidTr="0051391D">
              <w:tc>
                <w:tcPr>
                  <w:tcW w:w="3682" w:type="dxa"/>
                </w:tcPr>
                <w:p w:rsidR="0051391D" w:rsidRPr="00C324FB" w:rsidRDefault="0051391D" w:rsidP="0051391D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  <w:t xml:space="preserve">Niedostateczna </w:t>
                  </w:r>
                </w:p>
              </w:tc>
              <w:tc>
                <w:tcPr>
                  <w:tcW w:w="3683" w:type="dxa"/>
                </w:tcPr>
                <w:p w:rsidR="0051391D" w:rsidRPr="00C324FB" w:rsidRDefault="00C324FB" w:rsidP="00C324FB">
                  <w:pPr>
                    <w:rPr>
                      <w:rFonts w:ascii="Times New Roman" w:eastAsia="Times New Roman" w:hAnsi="Times New Roman" w:cs="Times New Roman"/>
                      <w:b/>
                      <w:bCs/>
                      <w:lang w:eastAsia="pl-PL"/>
                    </w:rPr>
                  </w:pPr>
                  <w:r w:rsidRPr="00C324FB">
                    <w:rPr>
                      <w:rFonts w:ascii="Times New Roman" w:hAnsi="Times New Roman" w:cs="Times New Roman"/>
                    </w:rPr>
                    <w:t>Nie opanowuje podstawowych pojęć muzycznych (np. rytm, melodia), nie potrafi wykonać prostego ćwiczenia śpiewem ani rytmicznie, brak chęci współpracy przy zadaniach.</w:t>
                  </w:r>
                </w:p>
              </w:tc>
            </w:tr>
          </w:tbl>
          <w:p w:rsidR="0051391D" w:rsidRPr="0051391D" w:rsidRDefault="0051391D" w:rsidP="0051391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</w:tr>
    </w:tbl>
    <w:p w:rsidR="00F17376" w:rsidRDefault="00F17376"/>
    <w:sectPr w:rsidR="00F173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391D"/>
    <w:rsid w:val="00143568"/>
    <w:rsid w:val="0051391D"/>
    <w:rsid w:val="00551192"/>
    <w:rsid w:val="006346C1"/>
    <w:rsid w:val="006649BD"/>
    <w:rsid w:val="00C324FB"/>
    <w:rsid w:val="00CC5645"/>
    <w:rsid w:val="00DD4CEA"/>
    <w:rsid w:val="00F17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0E3E01A-A234-414A-9E4D-80591C1D0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5139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C324F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324F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256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498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222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cp:lastPrinted>2025-10-11T11:41:00Z</cp:lastPrinted>
  <dcterms:created xsi:type="dcterms:W3CDTF">2025-10-11T11:44:00Z</dcterms:created>
  <dcterms:modified xsi:type="dcterms:W3CDTF">2025-10-11T11:44:00Z</dcterms:modified>
</cp:coreProperties>
</file>